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6B14E3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6B14E3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5F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024882" w:rsidRDefault="00024882" w:rsidP="00024882">
      <w:pPr>
        <w:spacing w:after="0"/>
        <w:rPr>
          <w:sz w:val="16"/>
          <w:szCs w:val="16"/>
        </w:rPr>
      </w:pPr>
    </w:p>
    <w:p w:rsidR="00B2692E" w:rsidRPr="00B2692E" w:rsidRDefault="00B2692E" w:rsidP="00B2692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2692E">
        <w:rPr>
          <w:rFonts w:ascii="Times New Roman" w:hAnsi="Times New Roman"/>
          <w:b/>
          <w:sz w:val="28"/>
          <w:szCs w:val="28"/>
        </w:rPr>
        <w:t>Про внесення змін до структури</w:t>
      </w:r>
    </w:p>
    <w:p w:rsidR="00B2692E" w:rsidRPr="00B2692E" w:rsidRDefault="00B2692E" w:rsidP="00B2692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2692E">
        <w:rPr>
          <w:rFonts w:ascii="Times New Roman" w:hAnsi="Times New Roman"/>
          <w:b/>
          <w:sz w:val="28"/>
          <w:szCs w:val="28"/>
        </w:rPr>
        <w:t>та загальної чисельності працівників</w:t>
      </w:r>
    </w:p>
    <w:p w:rsidR="00B2692E" w:rsidRPr="00B2692E" w:rsidRDefault="00B2692E" w:rsidP="00B2692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2692E">
        <w:rPr>
          <w:rFonts w:ascii="Times New Roman" w:hAnsi="Times New Roman"/>
          <w:b/>
          <w:sz w:val="28"/>
          <w:szCs w:val="28"/>
        </w:rPr>
        <w:t xml:space="preserve">Срібнянської селищної ради </w:t>
      </w:r>
    </w:p>
    <w:p w:rsidR="00B2692E" w:rsidRPr="00B2692E" w:rsidRDefault="00B2692E" w:rsidP="00B2692E">
      <w:pPr>
        <w:widowControl w:val="0"/>
        <w:autoSpaceDE w:val="0"/>
        <w:autoSpaceDN w:val="0"/>
        <w:adjustRightInd w:val="0"/>
        <w:spacing w:after="0" w:line="240" w:lineRule="auto"/>
        <w:ind w:right="2408"/>
        <w:rPr>
          <w:rFonts w:ascii="Times New Roman" w:hAnsi="Times New Roman"/>
          <w:b/>
          <w:sz w:val="28"/>
          <w:szCs w:val="28"/>
        </w:rPr>
      </w:pPr>
    </w:p>
    <w:p w:rsidR="00B2692E" w:rsidRPr="00B2692E" w:rsidRDefault="00B2692E" w:rsidP="00B269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92E">
        <w:rPr>
          <w:rFonts w:ascii="Times New Roman" w:hAnsi="Times New Roman"/>
          <w:sz w:val="28"/>
          <w:szCs w:val="28"/>
        </w:rPr>
        <w:t xml:space="preserve">        З метою удосконалення структури апарату Срібнянської селищної ради, забезпечення належного функціонування структурних підрозділів, відповідно до статей 25, 26 та</w:t>
      </w:r>
      <w:r w:rsidR="00D76DF0">
        <w:rPr>
          <w:rFonts w:ascii="Times New Roman" w:hAnsi="Times New Roman"/>
          <w:sz w:val="28"/>
          <w:szCs w:val="28"/>
        </w:rPr>
        <w:t xml:space="preserve"> 59 </w:t>
      </w:r>
      <w:r w:rsidRPr="00B2692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беручи до уваги лист комунальної установи «Центр надання соціальних послуг» Срібнянської</w:t>
      </w:r>
      <w:r>
        <w:rPr>
          <w:rFonts w:ascii="Times New Roman" w:hAnsi="Times New Roman"/>
          <w:sz w:val="28"/>
          <w:szCs w:val="28"/>
        </w:rPr>
        <w:t xml:space="preserve"> селищної ради від 11.12.2023 №</w:t>
      </w:r>
      <w:r w:rsidRPr="00B2692E">
        <w:rPr>
          <w:rFonts w:ascii="Times New Roman" w:hAnsi="Times New Roman"/>
          <w:sz w:val="28"/>
          <w:szCs w:val="28"/>
        </w:rPr>
        <w:t xml:space="preserve">01.1-38/360,  селищна рада </w:t>
      </w:r>
      <w:r w:rsidRPr="00B2692E">
        <w:rPr>
          <w:rFonts w:ascii="Times New Roman" w:hAnsi="Times New Roman"/>
          <w:b/>
          <w:sz w:val="28"/>
          <w:szCs w:val="28"/>
        </w:rPr>
        <w:t xml:space="preserve">вирішила:    </w:t>
      </w:r>
    </w:p>
    <w:p w:rsidR="00B2692E" w:rsidRPr="00B2692E" w:rsidRDefault="00B2692E" w:rsidP="00B26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92E" w:rsidRPr="00B2692E" w:rsidRDefault="00B2692E" w:rsidP="00B26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92E">
        <w:rPr>
          <w:rFonts w:ascii="Times New Roman" w:hAnsi="Times New Roman"/>
          <w:sz w:val="28"/>
          <w:szCs w:val="28"/>
        </w:rPr>
        <w:t>1. Внести зміни до рішення першої сесії восьмого скликання Срібнянської селищної ради «Про затвердження структури, загальної чисельності працівників та штатного розпису Срібнянської селищної ради» а саме: до структури і загальної чисельності працівників виконавчих органів Срібнянської селищної ради з правом юридичної особи, до комунальної установи «Центр надання соціальних послуг» Срібнянської селищної ради</w:t>
      </w:r>
      <w:r w:rsidRPr="00B2692E">
        <w:rPr>
          <w:rFonts w:ascii="Times New Roman" w:hAnsi="Times New Roman"/>
          <w:sz w:val="28"/>
          <w:szCs w:val="28"/>
          <w:lang w:eastAsia="en-US"/>
        </w:rPr>
        <w:t xml:space="preserve"> по відділенню денного перебування ввести </w:t>
      </w:r>
      <w:r>
        <w:rPr>
          <w:rFonts w:ascii="Times New Roman" w:hAnsi="Times New Roman"/>
          <w:sz w:val="28"/>
          <w:szCs w:val="28"/>
          <w:lang w:eastAsia="en-US"/>
        </w:rPr>
        <w:t xml:space="preserve">0,5 штатної </w:t>
      </w:r>
      <w:r w:rsidRPr="00B2692E">
        <w:rPr>
          <w:rFonts w:ascii="Times New Roman" w:hAnsi="Times New Roman"/>
          <w:sz w:val="28"/>
          <w:szCs w:val="28"/>
          <w:lang w:eastAsia="en-US"/>
        </w:rPr>
        <w:t>одиниці посади сестри медичної на 0,5 посадового окладу,</w:t>
      </w:r>
      <w:bookmarkStart w:id="0" w:name="_GoBack"/>
      <w:bookmarkEnd w:id="0"/>
      <w:r w:rsidRPr="00B2692E">
        <w:rPr>
          <w:rFonts w:ascii="Times New Roman" w:hAnsi="Times New Roman"/>
          <w:sz w:val="28"/>
          <w:szCs w:val="28"/>
          <w:lang w:eastAsia="en-US"/>
        </w:rPr>
        <w:t xml:space="preserve"> з 01 січня 2024 року.</w:t>
      </w:r>
    </w:p>
    <w:p w:rsidR="00B2692E" w:rsidRPr="00B2692E" w:rsidRDefault="00B2692E" w:rsidP="00B26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692E" w:rsidRPr="00B2692E" w:rsidRDefault="00B2692E" w:rsidP="00B26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92E">
        <w:rPr>
          <w:rFonts w:ascii="Times New Roman" w:hAnsi="Times New Roman"/>
          <w:sz w:val="28"/>
          <w:szCs w:val="28"/>
          <w:lang w:eastAsia="en-US"/>
        </w:rPr>
        <w:t>2. Додаток 4</w:t>
      </w:r>
      <w:r w:rsidRPr="00B2692E">
        <w:rPr>
          <w:rFonts w:ascii="Times New Roman" w:hAnsi="Times New Roman"/>
        </w:rPr>
        <w:t xml:space="preserve"> </w:t>
      </w:r>
      <w:r w:rsidRPr="00B2692E">
        <w:rPr>
          <w:rFonts w:ascii="Times New Roman" w:hAnsi="Times New Roman"/>
          <w:sz w:val="28"/>
          <w:szCs w:val="28"/>
        </w:rPr>
        <w:t>рішення першої сесії восьмого скликання Срібнянської селищної ради «</w:t>
      </w:r>
      <w:r w:rsidRPr="00B2692E">
        <w:rPr>
          <w:rFonts w:ascii="Times New Roman" w:hAnsi="Times New Roman"/>
          <w:sz w:val="28"/>
          <w:szCs w:val="28"/>
          <w:lang w:eastAsia="en-US"/>
        </w:rPr>
        <w:t xml:space="preserve">Про затвердження структури, загальної чисельності працівників та штатного розпису </w:t>
      </w:r>
      <w:r>
        <w:rPr>
          <w:rFonts w:ascii="Times New Roman" w:hAnsi="Times New Roman"/>
          <w:sz w:val="28"/>
          <w:szCs w:val="28"/>
          <w:lang w:eastAsia="en-US"/>
        </w:rPr>
        <w:t xml:space="preserve">Срібнянської селищної </w:t>
      </w:r>
      <w:r w:rsidRPr="00B2692E">
        <w:rPr>
          <w:rFonts w:ascii="Times New Roman" w:hAnsi="Times New Roman"/>
          <w:sz w:val="28"/>
          <w:szCs w:val="28"/>
          <w:lang w:eastAsia="en-US"/>
        </w:rPr>
        <w:t>ради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B2692E">
        <w:rPr>
          <w:rFonts w:ascii="Times New Roman" w:hAnsi="Times New Roman"/>
          <w:sz w:val="28"/>
          <w:szCs w:val="28"/>
          <w:lang w:eastAsia="en-US"/>
        </w:rPr>
        <w:t>викласти в новій редакції (додається).</w:t>
      </w:r>
    </w:p>
    <w:p w:rsidR="00B2692E" w:rsidRPr="00B2692E" w:rsidRDefault="00B2692E" w:rsidP="00B26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692E" w:rsidRPr="00B2692E" w:rsidRDefault="00B2692E" w:rsidP="00B26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92E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B2692E">
        <w:rPr>
          <w:rFonts w:ascii="Times New Roman" w:hAnsi="Times New Roman"/>
          <w:sz w:val="28"/>
          <w:szCs w:val="28"/>
        </w:rPr>
        <w:t>Комунальній установі «Центр надання соціальних послуг» Срібнянської селищної ради</w:t>
      </w:r>
      <w:r w:rsidRPr="00B2692E">
        <w:rPr>
          <w:rFonts w:ascii="Times New Roman" w:hAnsi="Times New Roman"/>
          <w:sz w:val="28"/>
          <w:szCs w:val="28"/>
          <w:lang w:eastAsia="en-US"/>
        </w:rPr>
        <w:t xml:space="preserve"> внести відповідні зміни до штатного розпису.</w:t>
      </w:r>
    </w:p>
    <w:p w:rsidR="00B2692E" w:rsidRPr="00B2692E" w:rsidRDefault="00B2692E" w:rsidP="00B26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692E" w:rsidRPr="00B2692E" w:rsidRDefault="00B2692E" w:rsidP="00B269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692E">
        <w:rPr>
          <w:rFonts w:ascii="Times New Roman" w:hAnsi="Times New Roman"/>
          <w:sz w:val="28"/>
          <w:szCs w:val="28"/>
          <w:lang w:eastAsia="en-US"/>
        </w:rPr>
        <w:t>4. Контроль за виконанням рішення покласти на постійну комісію з питань бюджету, соціально-економічного розвитку та інвестиційної діяльності.</w:t>
      </w:r>
    </w:p>
    <w:p w:rsidR="00024882" w:rsidRPr="00B2692E" w:rsidRDefault="00024882" w:rsidP="00B2692E">
      <w:pPr>
        <w:pStyle w:val="a7"/>
        <w:rPr>
          <w:rFonts w:ascii="Times New Roman" w:hAnsi="Times New Roman"/>
          <w:sz w:val="28"/>
          <w:szCs w:val="28"/>
        </w:rPr>
      </w:pPr>
    </w:p>
    <w:p w:rsidR="00024882" w:rsidRPr="00B2692E" w:rsidRDefault="00024882" w:rsidP="00B269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9243F" w:rsidRPr="00B2692E" w:rsidRDefault="00024882" w:rsidP="00B2692E">
      <w:pPr>
        <w:spacing w:after="0" w:line="240" w:lineRule="auto"/>
        <w:rPr>
          <w:rFonts w:ascii="Times New Roman" w:hAnsi="Times New Roman"/>
        </w:rPr>
      </w:pPr>
      <w:r w:rsidRPr="00B2692E">
        <w:rPr>
          <w:rFonts w:ascii="Times New Roman" w:hAnsi="Times New Roman"/>
          <w:color w:val="333333"/>
          <w:sz w:val="21"/>
          <w:szCs w:val="21"/>
        </w:rPr>
        <w:t> </w:t>
      </w:r>
      <w:r w:rsidRPr="00B2692E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Олена ПАНЧЕНКО</w:t>
      </w:r>
    </w:p>
    <w:sectPr w:rsidR="0039243F" w:rsidRPr="00B2692E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E4BE9"/>
    <w:rsid w:val="00107E71"/>
    <w:rsid w:val="0039243F"/>
    <w:rsid w:val="00525FA7"/>
    <w:rsid w:val="006B14E3"/>
    <w:rsid w:val="009102D2"/>
    <w:rsid w:val="009A52E8"/>
    <w:rsid w:val="00B2692E"/>
    <w:rsid w:val="00D76DF0"/>
    <w:rsid w:val="00E00009"/>
    <w:rsid w:val="00F201CE"/>
    <w:rsid w:val="00F34A66"/>
    <w:rsid w:val="00FA4097"/>
    <w:rsid w:val="00FB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2023-12-12T11:36:00Z</dcterms:created>
  <dcterms:modified xsi:type="dcterms:W3CDTF">2023-12-14T11:55:00Z</dcterms:modified>
</cp:coreProperties>
</file>